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Pr="00D323F8" w:rsidRDefault="008958CC" w:rsidP="008958CC">
      <w:pPr>
        <w:rPr>
          <w:rFonts w:ascii="Times New Roman" w:hAnsi="Times New Roman" w:cs="Times New Roman"/>
          <w:b/>
          <w:sz w:val="52"/>
          <w:szCs w:val="52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52"/>
          <w:szCs w:val="52"/>
        </w:rPr>
      </w:pPr>
    </w:p>
    <w:p w:rsidR="008958CC" w:rsidRPr="00D323F8" w:rsidRDefault="008958CC" w:rsidP="008958CC">
      <w:pPr>
        <w:rPr>
          <w:rFonts w:ascii="Times New Roman" w:hAnsi="Times New Roman" w:cs="Times New Roman"/>
          <w:b/>
          <w:sz w:val="52"/>
          <w:szCs w:val="52"/>
        </w:rPr>
      </w:pPr>
    </w:p>
    <w:p w:rsidR="008958CC" w:rsidRPr="00D323F8" w:rsidRDefault="008958CC" w:rsidP="008958C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323F8">
        <w:rPr>
          <w:rFonts w:ascii="Times New Roman" w:hAnsi="Times New Roman" w:cs="Times New Roman"/>
          <w:b/>
          <w:sz w:val="52"/>
          <w:szCs w:val="52"/>
        </w:rPr>
        <w:t>АН</w:t>
      </w:r>
      <w:r>
        <w:rPr>
          <w:rFonts w:ascii="Times New Roman" w:hAnsi="Times New Roman" w:cs="Times New Roman"/>
          <w:b/>
          <w:sz w:val="52"/>
          <w:szCs w:val="52"/>
        </w:rPr>
        <w:t>АЛИЗ</w:t>
      </w:r>
    </w:p>
    <w:p w:rsidR="008958CC" w:rsidRDefault="008958CC" w:rsidP="008958C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hAnsi="Times New Roman" w:cs="Times New Roman"/>
          <w:b/>
          <w:sz w:val="52"/>
          <w:szCs w:val="52"/>
        </w:rPr>
        <w:t xml:space="preserve">ОБРАЗОВАТЕЛЬНЫХ ПРОГРАММ </w:t>
      </w:r>
      <w:r>
        <w:rPr>
          <w:rFonts w:ascii="Times New Roman" w:hAnsi="Times New Roman" w:cs="Times New Roman"/>
          <w:b/>
          <w:sz w:val="52"/>
          <w:szCs w:val="52"/>
        </w:rPr>
        <w:t xml:space="preserve">МБДОУ </w:t>
      </w:r>
      <w:r w:rsidRPr="008958CC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«ЦРР </w:t>
      </w:r>
      <w:proofErr w:type="gramStart"/>
      <w:r w:rsidRPr="008958CC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–Д</w:t>
      </w:r>
      <w:proofErr w:type="gramEnd"/>
      <w:r w:rsidRPr="008958CC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С №7»</w:t>
      </w:r>
    </w:p>
    <w:p w:rsidR="008958CC" w:rsidRPr="00D323F8" w:rsidRDefault="008958CC" w:rsidP="008958C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323F8">
        <w:rPr>
          <w:rFonts w:ascii="Times New Roman" w:hAnsi="Times New Roman" w:cs="Times New Roman"/>
          <w:b/>
          <w:sz w:val="52"/>
          <w:szCs w:val="52"/>
        </w:rPr>
        <w:t xml:space="preserve">В КОНТЕКСТЕ ФГОС </w:t>
      </w:r>
      <w:proofErr w:type="gramStart"/>
      <w:r w:rsidRPr="00D323F8">
        <w:rPr>
          <w:rFonts w:ascii="Times New Roman" w:hAnsi="Times New Roman" w:cs="Times New Roman"/>
          <w:b/>
          <w:sz w:val="52"/>
          <w:szCs w:val="52"/>
        </w:rPr>
        <w:t>ДО</w:t>
      </w:r>
      <w:proofErr w:type="gramEnd"/>
    </w:p>
    <w:p w:rsidR="008958CC" w:rsidRPr="007A0CE6" w:rsidRDefault="008958CC" w:rsidP="008958C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Pr="00D76FBB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>
        <w:rPr>
          <w:rFonts w:ascii="Times New Roman" w:hAnsi="Times New Roman" w:cs="Times New Roman"/>
          <w:b/>
          <w:sz w:val="24"/>
          <w:szCs w:val="24"/>
        </w:rPr>
        <w:t>НАЛИЗ</w:t>
      </w:r>
    </w:p>
    <w:p w:rsidR="008958CC" w:rsidRDefault="008958CC" w:rsidP="00895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ОБРАЗОВАТЕЛЬНЫХ ПРОГРАММ, ИСПОЛЬЗУЕМЫХ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958CC" w:rsidRPr="00D76FBB" w:rsidRDefault="008958CC" w:rsidP="00895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МБДОУ</w:t>
      </w:r>
      <w:r w:rsidRPr="00895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5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«ЦРР </w:t>
      </w:r>
      <w:proofErr w:type="gramStart"/>
      <w:r w:rsidRPr="00895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–Д</w:t>
      </w:r>
      <w:proofErr w:type="gramEnd"/>
      <w:r w:rsidRPr="00895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№7»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6FBB">
        <w:rPr>
          <w:rFonts w:ascii="Times New Roman" w:hAnsi="Times New Roman" w:cs="Times New Roman"/>
          <w:b/>
          <w:sz w:val="24"/>
          <w:szCs w:val="24"/>
        </w:rPr>
        <w:t>В КОНТЕКСТЕ ФГОС ДО</w:t>
      </w:r>
    </w:p>
    <w:p w:rsidR="008958CC" w:rsidRPr="00AA519E" w:rsidRDefault="008958CC" w:rsidP="008958CC">
      <w:pPr>
        <w:rPr>
          <w:rFonts w:ascii="Times New Roman" w:hAnsi="Times New Roman" w:cs="Times New Roman"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В современных условиях осуществляется переход дошкольных образовательных учреждений на ФГОС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Нами были проанализированы несколько программ дошкольного образования на соответствие ФГОС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При анализе мы использовали следующие программы: «От рождения до школы» Н.Е. 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 xml:space="preserve">, Т.С. Комаровой, М.А. Васильевой, «Региональной образовательной программы ДО РД, «Юный эколог С.Н.Николаевой, Программа эстетического воспитания детей 2-7лет «Красота. Радость. Творчество»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 авторским коллективом Т.С. Комаровой, А.В. Антоновой, М.Б. 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Зацепиной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 xml:space="preserve">, </w:t>
      </w:r>
      <w:r w:rsidRPr="00C94BEF">
        <w:rPr>
          <w:rFonts w:ascii="Times New Roman" w:hAnsi="Times New Roman" w:cs="Times New Roman"/>
          <w:b/>
          <w:sz w:val="24"/>
          <w:szCs w:val="24"/>
          <w:u w:val="single"/>
        </w:rPr>
        <w:t>парциальные региональные образовательные программы:</w:t>
      </w:r>
    </w:p>
    <w:p w:rsidR="008958CC" w:rsidRPr="00D323F8" w:rsidRDefault="008958CC" w:rsidP="008958CC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Речевое развитие: «Мы учимся говорить по </w:t>
      </w:r>
      <w:proofErr w:type="gramStart"/>
      <w:r w:rsidRPr="00D323F8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D323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323F8">
        <w:rPr>
          <w:rFonts w:ascii="Times New Roman" w:eastAsia="Calibri" w:hAnsi="Times New Roman" w:cs="Times New Roman"/>
          <w:sz w:val="24"/>
          <w:szCs w:val="24"/>
        </w:rPr>
        <w:t>усски</w:t>
      </w:r>
      <w:proofErr w:type="spellEnd"/>
      <w:r w:rsidRPr="00D323F8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958CC" w:rsidRPr="00D323F8" w:rsidRDefault="008958CC" w:rsidP="008958CC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>Физическое развитие: «Орлята»</w:t>
      </w:r>
    </w:p>
    <w:p w:rsidR="008958CC" w:rsidRPr="00D323F8" w:rsidRDefault="008958CC" w:rsidP="008958CC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Социально-коммуникативное развитие: «Салам </w:t>
      </w:r>
      <w:proofErr w:type="spellStart"/>
      <w:r w:rsidRPr="00D323F8">
        <w:rPr>
          <w:rFonts w:ascii="Times New Roman" w:eastAsia="Calibri" w:hAnsi="Times New Roman" w:cs="Times New Roman"/>
          <w:sz w:val="24"/>
          <w:szCs w:val="24"/>
        </w:rPr>
        <w:t>Алейкум</w:t>
      </w:r>
      <w:proofErr w:type="spellEnd"/>
      <w:r w:rsidRPr="00D323F8">
        <w:rPr>
          <w:rFonts w:ascii="Times New Roman" w:eastAsia="Calibri" w:hAnsi="Times New Roman" w:cs="Times New Roman"/>
          <w:sz w:val="24"/>
          <w:szCs w:val="24"/>
        </w:rPr>
        <w:t>», «Я и ты»</w:t>
      </w:r>
    </w:p>
    <w:p w:rsidR="008958CC" w:rsidRPr="00D323F8" w:rsidRDefault="008958CC" w:rsidP="008958CC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>Познавательное развитие: «Мир вокруг нас», «Познай наш край родной»</w:t>
      </w:r>
    </w:p>
    <w:p w:rsidR="008958CC" w:rsidRPr="00D323F8" w:rsidRDefault="008958CC" w:rsidP="008958CC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Художественно-эстетическое развитие: «От истоков </w:t>
      </w:r>
      <w:proofErr w:type="gramStart"/>
      <w:r w:rsidRPr="00D323F8">
        <w:rPr>
          <w:rFonts w:ascii="Times New Roman" w:eastAsia="Calibri" w:hAnsi="Times New Roman" w:cs="Times New Roman"/>
          <w:sz w:val="24"/>
          <w:szCs w:val="24"/>
        </w:rPr>
        <w:t>прекрасного</w:t>
      </w:r>
      <w:proofErr w:type="gramEnd"/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 – к творчеству».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пришел на смену федеральным государственным требованиям к структуре основной общеобразовательной программы дошкольного образования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Новый стандарт призван привести структуру программы и условия ее реализации в детских садах к единым требованиям, что обеспечит преемственность между программами дошкольного и начального образования.     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Стандарт определяет статус детских садов как учреждений начального уровня в системе общего образования: к первому классу школы ребёнок должен будет достичь определенного уровня развития. Перед педагогами дошкольного образования встает непростая задача – учить и развивать воспитанников в соответствии со стандартами, но не забывать об индивидуальности и развитии личности каждого малыша, что остается главной целью введения ФГОС.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Главный акцент в стандарте сделан на развитие воспитанников через игру, свободный разговор, диалог, через общение со сверстниками, старшими ребятами, семьей, воспитателями. Воспитатель должен стать на позицию партнерства, постигать новое вместе с ребенком в форме познавательной и исследовательской деятельности, в форме творческой активности, обеспечивающей художественно-эстетическое развитие ребенка.</w:t>
      </w:r>
    </w:p>
    <w:p w:rsidR="008958CC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BEF">
        <w:rPr>
          <w:rFonts w:ascii="Times New Roman" w:hAnsi="Times New Roman" w:cs="Times New Roman"/>
          <w:b/>
          <w:sz w:val="24"/>
          <w:szCs w:val="24"/>
        </w:rPr>
        <w:t>Анализ  образовательной программы «От рождения до школы»</w:t>
      </w:r>
    </w:p>
    <w:p w:rsidR="008958CC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BEF">
        <w:rPr>
          <w:rFonts w:ascii="Times New Roman" w:hAnsi="Times New Roman" w:cs="Times New Roman"/>
          <w:b/>
          <w:sz w:val="24"/>
          <w:szCs w:val="24"/>
        </w:rPr>
        <w:t xml:space="preserve"> Н.Е. </w:t>
      </w:r>
      <w:proofErr w:type="spellStart"/>
      <w:r w:rsidRPr="00C94BEF">
        <w:rPr>
          <w:rFonts w:ascii="Times New Roman" w:hAnsi="Times New Roman" w:cs="Times New Roman"/>
          <w:b/>
          <w:sz w:val="24"/>
          <w:szCs w:val="24"/>
        </w:rPr>
        <w:t>Вераксы</w:t>
      </w:r>
      <w:proofErr w:type="spellEnd"/>
      <w:r w:rsidRPr="00C94BEF">
        <w:rPr>
          <w:rFonts w:ascii="Times New Roman" w:hAnsi="Times New Roman" w:cs="Times New Roman"/>
          <w:b/>
          <w:sz w:val="24"/>
          <w:szCs w:val="24"/>
        </w:rPr>
        <w:t>, Т.С. Комаровой, М.А. Васильевой.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Главной задачей, стоящей перед авторами Программы, является создание программного документа, помогающего педагогам организовать образовательно-воспитательный процесс в соответствии с требованиями ФГОС и позволяющего написать на базе Примерной программы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 ООП.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Ведущие цели Программы —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lastRenderedPageBreak/>
        <w:t>Особое внимание в Программе уделяется развитию личности ребенка, сохранению и укреплению здоровья детей, а также воспитанию у дошкольников таких качеств, как: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патриотизм;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активная жизненная позиция;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творческий подход в решении различных жизненных ситуаций;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уважение к традиционным ценностям.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Эти цели реализуются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 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Для достижения целей Программы первостепенное значение имеют: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забота о здоровье, эмоциональном благополучии и своевременном всестороннем развитии каждого ребенка;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• 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общительными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>, добрыми, любознательными, инициативными, стремящимися к самостоятельности и творчеству;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творческая организация (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>) воспитательно-образовательного процесса;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уважительное отношение к результатам детского творчества;</w:t>
      </w:r>
    </w:p>
    <w:p w:rsidR="008958CC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• единство подходов к воспитанию детей в условиях дошкольного образовательного учреждения и семьи; </w:t>
      </w:r>
    </w:p>
    <w:p w:rsidR="008958CC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• 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В Программе на первый план выдвигается развивающая функция образования, обеспечивающая становление личности ребенка и ориентирующая педагога на его индивидуальные особенности, что соответствует современной научной «Концепции дошкольного воспитания» (авторы 8 В. В. Давыдов, В. А. Петровский и др.) о признании 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 xml:space="preserve"> дошкольного периода детства.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Программа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ценностей, а также способностей и интегративных качеств. В Программе отсутствуют жесткая регламентация знаний детей и предметный центризм в обучении.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8CC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4BEF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Анализ  «Региональной образовательной программы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дошкольного образования Республики Дагестан</w:t>
      </w:r>
      <w:r w:rsidRPr="00C94BEF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«Региональная образовательная программа дошкольного образования РД»  – это инновационный образовательный программный документ, разработанный  в соответствии с требованиями ФГОС и с учетом региональных особенностей Дагестана.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«Региональная образовательная программа дошкольного образования РД»  базируется на основных принципах дошкольного образования, на основе нормативно-правовой документации разрабатывалась Программа: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94BEF">
        <w:rPr>
          <w:rFonts w:ascii="Times New Roman" w:eastAsia="Calibri" w:hAnsi="Times New Roman" w:cs="Times New Roman"/>
          <w:color w:val="000000"/>
          <w:sz w:val="24"/>
          <w:szCs w:val="24"/>
        </w:rPr>
        <w:t>Закон «Об образовании в Российской Федерации» № 273-ФЗ от 29 12 2012.,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4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приказ </w:t>
      </w:r>
      <w:proofErr w:type="spellStart"/>
      <w:r w:rsidRPr="00C94BEF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94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17 октября 2013 г. № 1155 «О введении ФГОС дошкольного образования», </w:t>
      </w:r>
    </w:p>
    <w:p w:rsidR="00B1503D" w:rsidRDefault="00B1503D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E45">
        <w:rPr>
          <w:rFonts w:ascii="Times New Roman" w:hAnsi="Times New Roman" w:cs="Times New Roman"/>
          <w:sz w:val="24"/>
          <w:szCs w:val="24"/>
        </w:rPr>
        <w:t xml:space="preserve">Постановление от 30 июня 2020 года №16 «Об утверждении СП 3.1/2.4. 3598-20 и  «Санитарно эпидемиологические требования к устройству, содержанию и  организации  работы образовательных организаций и других объектов социальной инфраструктуры для </w:t>
      </w:r>
      <w:r w:rsidRPr="00107E45">
        <w:rPr>
          <w:rFonts w:ascii="Times New Roman" w:hAnsi="Times New Roman" w:cs="Times New Roman"/>
          <w:sz w:val="24"/>
          <w:szCs w:val="24"/>
        </w:rPr>
        <w:lastRenderedPageBreak/>
        <w:t xml:space="preserve">детей и молодежи в условиях распространении </w:t>
      </w:r>
      <w:proofErr w:type="spellStart"/>
      <w:r w:rsidRPr="00107E4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107E45">
        <w:rPr>
          <w:rFonts w:ascii="Times New Roman" w:hAnsi="Times New Roman" w:cs="Times New Roman"/>
          <w:sz w:val="24"/>
          <w:szCs w:val="24"/>
        </w:rPr>
        <w:t xml:space="preserve"> инфекции (COVID-19)» с изменениями на 2 декабря 2020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8CC" w:rsidRPr="00C94BEF" w:rsidRDefault="00B1503D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E45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E45">
        <w:rPr>
          <w:rFonts w:ascii="Times New Roman" w:hAnsi="Times New Roman" w:cs="Times New Roman"/>
          <w:sz w:val="24"/>
          <w:szCs w:val="24"/>
        </w:rPr>
        <w:t xml:space="preserve"> от 28 сентября 2020года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</w:t>
      </w:r>
      <w:proofErr w:type="spellStart"/>
      <w:r w:rsidRPr="00107E45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07E45">
        <w:rPr>
          <w:rFonts w:ascii="Times New Roman" w:hAnsi="Times New Roman" w:cs="Times New Roman"/>
          <w:sz w:val="24"/>
          <w:szCs w:val="24"/>
        </w:rPr>
        <w:t xml:space="preserve"> молодежи</w:t>
      </w:r>
      <w:proofErr w:type="gramStart"/>
      <w:r w:rsidRPr="00107E45">
        <w:rPr>
          <w:rFonts w:ascii="Times New Roman" w:hAnsi="Times New Roman" w:cs="Times New Roman"/>
          <w:sz w:val="24"/>
          <w:szCs w:val="24"/>
        </w:rPr>
        <w:t>»</w:t>
      </w:r>
      <w:r w:rsidR="008958CC"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8958CC"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онвенция о правах ребенка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РФ.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программа «Развитие образования»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Цель: создание благоприятных условий для полноценного проживания ребенком дошкольного детства, формирование общей культуры ребенка, всестороннее развитие, формирование предпосылок к учебной деятельности с учетом национальных особенностей Дагестана.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958CC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Задачами  являются: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укрепление здоровья ребенка путем формирования двигательной активности с использованием национальных средств физического воспитания;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развитие ребенка с учетом этнокультурного развития;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развитие познавательной активности, любознательности, стремление к самостоятельному познанию, умственных способностей и речи ребенка;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вхождение ребенка в </w:t>
      </w:r>
      <w:proofErr w:type="spellStart"/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социокультурный</w:t>
      </w:r>
      <w:proofErr w:type="spellEnd"/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мир, взаимодействие дошкольников с изобразительным искусством, музыкой, игрой, художественной литературой, природой родного края.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Содержание Программы построено на гуманно-личностном отношении к ребенку и направлено на духовно-нравственные ценности.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Структура  Программы состои</w:t>
      </w:r>
      <w:proofErr w:type="gramStart"/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т(</w:t>
      </w:r>
      <w:proofErr w:type="gramEnd"/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целевой, содержательный, организационный). Основным разделом является Содержательный, который направлен на формирование у детей любви к Родине.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В образовательной области «Познавательное развитие» определены разделы: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1.«Человек и дом. Я, моя семья, мой дом» (Человек истории, Культура и традиции, Народные праздники)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«Человек и место его проживания. Мой город, моя республика» (достопримечательности родного города, знаменательные события и традиции родного города)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«Человек и природа» (живая природа, неживая природа, человек во взаимодействии с природой).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Также в Программе освещены подробно образовательные области «Речевое развитие», «Социально-коммуникативное развитие», «</w:t>
      </w:r>
      <w:proofErr w:type="spellStart"/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Хуложественно-эстетическое</w:t>
      </w:r>
      <w:proofErr w:type="spellEnd"/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развитие», «Физическое развитие».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Каждая область пронизана на гуманно-личностном отношении к ребенку и направлено на духовно-нравственные ценности.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8CC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4BEF">
        <w:rPr>
          <w:rFonts w:ascii="Times New Roman" w:hAnsi="Times New Roman" w:cs="Times New Roman"/>
          <w:b/>
          <w:sz w:val="24"/>
          <w:szCs w:val="24"/>
          <w:u w:val="single"/>
        </w:rPr>
        <w:t>Анализ парциальной программы «Юный эколог С.Н.Николаевой</w:t>
      </w:r>
    </w:p>
    <w:p w:rsidR="008958CC" w:rsidRPr="00C94BEF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Программа «Юный эколог» направлена на формирование основ экологической культуры у детей 2-7 лет в условиях детского сада, на развитие в детях гуманного отношения к живым существам, на формирование навыков ухода за обитателями уголка природы. Программа построена с учетом результатов исследований ученых в области детской психологии и педагогики (А.В. Запорожца, Л.А. 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Венгера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 xml:space="preserve">, В.С. Мухиной, Н.Н. 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Поддьякова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 xml:space="preserve">, П.Г. </w:t>
      </w:r>
      <w:proofErr w:type="spellStart"/>
      <w:r w:rsidRPr="00C94BEF">
        <w:rPr>
          <w:rFonts w:ascii="Times New Roman" w:hAnsi="Times New Roman" w:cs="Times New Roman"/>
          <w:sz w:val="24"/>
          <w:szCs w:val="24"/>
        </w:rPr>
        <w:t>Саморуковой</w:t>
      </w:r>
      <w:proofErr w:type="spellEnd"/>
      <w:r w:rsidRPr="00C94B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C94BEF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Цель программы: воспитывать экологическую культуру дошкольников.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Принципы реализации программы: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постепенное наращивание объема материала;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lastRenderedPageBreak/>
        <w:t xml:space="preserve">первоочередное использование природного окружения: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растении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 и животных зеленой зоны детского сада и участков;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продвижение детей от единичных сенсорных впечатлений к многообразию этих впечатлений, затем – к конкретным представлениям, затем – к обобщению представлений;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широкое использование разных видов практической деятельности;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подача познавательного материала с помощью приемов, вызывающих у детей интерес и положительные эмоции.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 xml:space="preserve">В программу  включены разделы: «Неживая природа – среда жизни растений, животных, человека»; «Рекомендации по распределению материала по возрастным группам». А также раскрыты условия, соблюдение которых способствует успешной реализации программы «Юный эколог» в практике работы детского сада. Даны практические рекомендации по созданию развивающей эколого-предметной среды в дошкольном учреждении. Приведен широкий иллюстративный материал, который взят за основу для создания необходимых наглядных пособий. Планируемые результаты по освоению данной программы соответствуют целевым ориентирам, </w:t>
      </w:r>
      <w:proofErr w:type="gramStart"/>
      <w:r w:rsidRPr="00C94BEF">
        <w:rPr>
          <w:rFonts w:ascii="Times New Roman" w:hAnsi="Times New Roman" w:cs="Times New Roman"/>
          <w:sz w:val="24"/>
          <w:szCs w:val="24"/>
        </w:rPr>
        <w:t>обозначенными</w:t>
      </w:r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 в ФГОС ДО, а именно:  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ребенок склонен наблюдать, экспериментировать;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обладает начальными знаниями о себе, о природном и социальном мире, в котором он живет;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>​ В программе «Юный эколог» выделяются два аспекта содержания экологического воспитания: передача экологических знаний и их трансформация в отношение.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958CC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4BEF">
        <w:rPr>
          <w:rFonts w:ascii="Times New Roman" w:hAnsi="Times New Roman" w:cs="Times New Roman"/>
          <w:b/>
          <w:sz w:val="24"/>
          <w:szCs w:val="24"/>
          <w:u w:val="single"/>
        </w:rPr>
        <w:t>Анализ парциальных региональных образовательных программ</w:t>
      </w:r>
    </w:p>
    <w:p w:rsidR="008958CC" w:rsidRPr="00C94BEF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Региональные образовательные парциальные программы ДО, разработанные в соответствии с ФГОС ГБУ «Дагестанским научно-исследовательским институтом педагогики им. А.А. ТАХО-ГОДИ»:</w:t>
      </w:r>
      <w:proofErr w:type="gramEnd"/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Речевое развитие: «Мы учимся говорить по 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C94BEF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>усски</w:t>
      </w:r>
      <w:proofErr w:type="spellEnd"/>
      <w:r w:rsidRPr="00C94BE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Физическое развитие: «Орлята»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Социально-коммуникативное развитие: «Салам </w:t>
      </w:r>
      <w:proofErr w:type="spellStart"/>
      <w:r w:rsidRPr="00C94BEF">
        <w:rPr>
          <w:rFonts w:ascii="Times New Roman" w:eastAsia="Calibri" w:hAnsi="Times New Roman" w:cs="Times New Roman"/>
          <w:sz w:val="24"/>
          <w:szCs w:val="24"/>
        </w:rPr>
        <w:t>Алейкум</w:t>
      </w:r>
      <w:proofErr w:type="spellEnd"/>
      <w:r w:rsidRPr="00C94BEF">
        <w:rPr>
          <w:rFonts w:ascii="Times New Roman" w:eastAsia="Calibri" w:hAnsi="Times New Roman" w:cs="Times New Roman"/>
          <w:sz w:val="24"/>
          <w:szCs w:val="24"/>
        </w:rPr>
        <w:t>», «Я и ты»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Познавательное развитие: «Мир вокруг нас», «Познай наш край родной»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Художественно-эстетическое развитие: «От истоков 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прекрасного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– к творчеству».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Эти программ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ы-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дополнение к «Региональной образовательной программе ДО РД»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 xml:space="preserve">«Мы учимся говорить по </w:t>
      </w:r>
      <w:proofErr w:type="gramStart"/>
      <w:r w:rsidRPr="00C94BEF">
        <w:rPr>
          <w:rFonts w:ascii="Times New Roman" w:eastAsia="Calibri" w:hAnsi="Times New Roman" w:cs="Times New Roman"/>
          <w:b/>
          <w:sz w:val="24"/>
          <w:szCs w:val="24"/>
        </w:rPr>
        <w:t>-</w:t>
      </w:r>
      <w:proofErr w:type="spellStart"/>
      <w:r w:rsidRPr="00C94BEF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C94BEF">
        <w:rPr>
          <w:rFonts w:ascii="Times New Roman" w:eastAsia="Calibri" w:hAnsi="Times New Roman" w:cs="Times New Roman"/>
          <w:b/>
          <w:sz w:val="24"/>
          <w:szCs w:val="24"/>
        </w:rPr>
        <w:t>усски</w:t>
      </w:r>
      <w:proofErr w:type="spellEnd"/>
      <w:r w:rsidRPr="00C94BEF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Основная задача программы – 2включает владение речью как средством общения и культуры; обогащение активного словаря; развитие связной  грамматически правильной диалогической и монологической речи, развитие речевого творчества; развитие звуковой  и интонационной культуры речи, фонематического слуха; знакомство с книжной культурой, детской литературой, понимание на слух текстов различных жанров».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«Мир вокруг нас» и «Познаем наш край  родной»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В программе освещены такие разделы: 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«Живая природа», «Родной край» (младший возраст);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Для старшего возраста – «Животный и растительный мир Дагестана», «Республика гор», «Знай, люби и охраняй».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содержании определены разделы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«Человек и дом. Я, моя семья, мой дом», «Человек и место проживания. Мой город», «Моя республика», «Человек и природа»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Все эти раздела предложены по  возрастам.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программе даны ориентиры освоения программы.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приложение  дана модель тематического планирования образовательного процесса в ДОУ».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Также дана психолого-педагогическая диагностика </w:t>
      </w:r>
      <w:proofErr w:type="spellStart"/>
      <w:r w:rsidRPr="00C94BEF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представлений детей дошкольного возраста»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Программа </w:t>
      </w: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4BEF">
        <w:rPr>
          <w:rFonts w:ascii="Times New Roman" w:eastAsia="Calibri" w:hAnsi="Times New Roman" w:cs="Times New Roman"/>
          <w:b/>
          <w:sz w:val="24"/>
          <w:szCs w:val="24"/>
        </w:rPr>
        <w:t xml:space="preserve">«От </w:t>
      </w:r>
      <w:proofErr w:type="gramStart"/>
      <w:r w:rsidRPr="00C94BEF">
        <w:rPr>
          <w:rFonts w:ascii="Times New Roman" w:eastAsia="Calibri" w:hAnsi="Times New Roman" w:cs="Times New Roman"/>
          <w:b/>
          <w:sz w:val="24"/>
          <w:szCs w:val="24"/>
        </w:rPr>
        <w:t>прекрасного</w:t>
      </w:r>
      <w:proofErr w:type="gramEnd"/>
      <w:r w:rsidRPr="00C94BEF">
        <w:rPr>
          <w:rFonts w:ascii="Times New Roman" w:eastAsia="Calibri" w:hAnsi="Times New Roman" w:cs="Times New Roman"/>
          <w:b/>
          <w:sz w:val="24"/>
          <w:szCs w:val="24"/>
        </w:rPr>
        <w:t xml:space="preserve"> – к творчеству»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программе освещены такие блоки:</w:t>
      </w:r>
    </w:p>
    <w:p w:rsidR="008958CC" w:rsidRPr="00C94BEF" w:rsidRDefault="008958CC" w:rsidP="008958CC">
      <w:pPr>
        <w:numPr>
          <w:ilvl w:val="0"/>
          <w:numId w:val="6"/>
        </w:numPr>
        <w:spacing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«Мир, в котором я живу»</w:t>
      </w:r>
    </w:p>
    <w:p w:rsidR="008958CC" w:rsidRPr="00C94BEF" w:rsidRDefault="008958CC" w:rsidP="008958CC">
      <w:pPr>
        <w:numPr>
          <w:ilvl w:val="0"/>
          <w:numId w:val="6"/>
        </w:numPr>
        <w:spacing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«Сказочные узоры»</w:t>
      </w:r>
    </w:p>
    <w:p w:rsidR="008958CC" w:rsidRPr="00C94BEF" w:rsidRDefault="008958CC" w:rsidP="008958CC">
      <w:pPr>
        <w:numPr>
          <w:ilvl w:val="0"/>
          <w:numId w:val="6"/>
        </w:numPr>
        <w:spacing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«Волшебная глина»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программе подробно  раскрыты по возрастам эти блоки.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каждой возрастной группе определены задачи, даны примерные конспекты занятий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В разделе «Мир в котором я живу» 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-с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>казано о развитии ребенка в изобразительной деятельности. Ребенок живет в определенных климатических условиях, поэтому очень важно приобщать детей  к национальному, региональному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мировому художественному наследию.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Начиная с младшего 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возраста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ребенок может выбирать сюжет своей картины, использовать разные материалы.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Одним из важных определяющих – ознакомление дошкольников с произведениями изобразительного искусства.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Раздел «Сказочные узоры» - направлен на восприятие  ребенком окружающего мира, через предметы народного искусства, а также  явления природы, сказочных персонажей.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Основным видом является декоративное рисование и аппликация.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программе даны примерные конспекты занятий по декоративному рисованию, лепке.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Раздел «Волшебная глина» предусматривает познание ребенком окружающего мира (живого и неживого). Дети знакомятся со свойствами глины во время лепки. Дети знакомятся с приемами лепки. Задача воспитателя – создать для детей  необходимые условия для занятий лепкой по подобию традиционных народных игрушек.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 xml:space="preserve">В программе «Салам </w:t>
      </w:r>
      <w:proofErr w:type="spellStart"/>
      <w:r w:rsidRPr="00C94BEF">
        <w:rPr>
          <w:rFonts w:ascii="Times New Roman" w:eastAsia="Calibri" w:hAnsi="Times New Roman" w:cs="Times New Roman"/>
          <w:b/>
          <w:sz w:val="24"/>
          <w:szCs w:val="24"/>
        </w:rPr>
        <w:t>Алейкум</w:t>
      </w:r>
      <w:proofErr w:type="spellEnd"/>
      <w:r w:rsidRPr="00C94BEF">
        <w:rPr>
          <w:rFonts w:ascii="Times New Roman" w:eastAsia="Calibri" w:hAnsi="Times New Roman" w:cs="Times New Roman"/>
          <w:b/>
          <w:sz w:val="24"/>
          <w:szCs w:val="24"/>
        </w:rPr>
        <w:t>»  выделены разделы:</w:t>
      </w:r>
      <w:r w:rsidRPr="00C94BE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C94BEF">
        <w:rPr>
          <w:rFonts w:ascii="Times New Roman" w:eastAsia="Calibri" w:hAnsi="Times New Roman" w:cs="Times New Roman"/>
          <w:sz w:val="24"/>
          <w:szCs w:val="24"/>
        </w:rPr>
        <w:t>«Играя, познаю мир», в котором уделяется большое значение предметно-развивающей среде, предметам дагестанского быта, предлагать детям играть с национальными игрушками, тем самым воспитывать детей на традициях и обычаях народов Дагестана.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Раздел «Традиции и обычаи народов Дагестана»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>В этом разделе говорится о воспитании внимания к родителям, старшим, поддерживать традиционные обращения к близким., знакомить с уважительными формами приветствия, прощания, благодарности и т.д.</w:t>
      </w:r>
      <w:proofErr w:type="gramEnd"/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В разделе «Я, семья и мой народ»</w:t>
      </w:r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формировать образ «Я». Создать условия для формирования представлений о себе, членах семьи.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Дать представление  о себе как член семьи (сын, дочь, сестра, брат, внук, внучка).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Раздел «Я и моя страна»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разделе говорится об общении со сверстниками, о людях разных национальностях, событиях. Воспитание любви к своему детскому саду, к городу.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Раздел  «Я учусь трудиться</w:t>
      </w:r>
      <w:r w:rsidRPr="00C94BEF">
        <w:rPr>
          <w:rFonts w:ascii="Times New Roman" w:eastAsia="Calibri" w:hAnsi="Times New Roman" w:cs="Times New Roman"/>
          <w:sz w:val="24"/>
          <w:szCs w:val="24"/>
        </w:rPr>
        <w:t>».  Отражено формирование о труде родителей, о профессиях, о привлечении к посильному труду.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Раздел «Я и моя безопасность»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Знакомство с элементарными правилами безопасности в поведении в играх детей, в лесу, в общественных местах</w:t>
      </w:r>
      <w:proofErr w:type="gramStart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C94BEF">
        <w:rPr>
          <w:rFonts w:ascii="Times New Roman" w:eastAsia="Calibri" w:hAnsi="Times New Roman" w:cs="Times New Roman"/>
          <w:sz w:val="24"/>
          <w:szCs w:val="24"/>
        </w:rPr>
        <w:t xml:space="preserve"> в лесу, горах, на море.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lastRenderedPageBreak/>
        <w:t>В программе даны планируемые промежуточные результаты по группам. Что должны дети узнать на этот период года.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C94BEF">
        <w:rPr>
          <w:rFonts w:ascii="Times New Roman" w:eastAsia="Calibri" w:hAnsi="Times New Roman" w:cs="Times New Roman"/>
          <w:b/>
          <w:sz w:val="24"/>
          <w:szCs w:val="24"/>
        </w:rPr>
        <w:t>Программа «Орлята» по физическому развитию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Целью программы является  физическое развитие  детей дошкольного возраста в соответствии  с национальными ценностями и культурными традициями.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Отличительной особенностью Программы  является выбор средств и методов для решения  задач физического развития с учетом этнокультурной ситуации развития ребенка, региональных особенностей в соответствии с ФГС.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Также в Программе указаны показатели физического развития  детей в соответствии с возрастом.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C94BEF">
        <w:rPr>
          <w:rFonts w:ascii="Times New Roman" w:eastAsia="Calibri" w:hAnsi="Times New Roman" w:cs="Times New Roman"/>
          <w:sz w:val="24"/>
          <w:szCs w:val="24"/>
        </w:rPr>
        <w:t>В Программе в содержательном разделе подробно описана образовательная деятельность по физическому развитию детей дошкольного возраста.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8CC" w:rsidRPr="00C94BEF" w:rsidRDefault="008958CC" w:rsidP="008958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4BEF">
        <w:rPr>
          <w:rFonts w:ascii="Times New Roman" w:hAnsi="Times New Roman" w:cs="Times New Roman"/>
          <w:b/>
          <w:sz w:val="24"/>
          <w:szCs w:val="24"/>
          <w:u w:val="single"/>
        </w:rPr>
        <w:t>Анализ об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разовательной программы МБДОУ </w:t>
      </w:r>
      <w:r w:rsidRPr="008958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«ЦРР </w:t>
      </w:r>
      <w:proofErr w:type="gramStart"/>
      <w:r w:rsidRPr="008958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–Д</w:t>
      </w:r>
      <w:proofErr w:type="gramEnd"/>
      <w:r w:rsidRPr="008958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 №7»</w:t>
      </w:r>
    </w:p>
    <w:p w:rsidR="008958CC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МБДОУ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«ЦРР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7»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спроектирована на основе примерной основной образовательной программы дошкольного образования с учетом ФГОС дошкольного образования, особенностей образовательного учреждения, региона и муниципалитета, образовательных потребностей и запросов родителей (законных представителей) воспитанников. Определяет цель, задачи, планируемые результаты, содержание и организацию образовательного процесса на ступени дошкольного образования.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Основная образовательная программа является документом, представляющим модель образовательного процесса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образовательного учреждения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«ЦРР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7»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разностороннее развитие детей в возрасте от 2 до 7 лет с учетом их возрастных и индивидуальных особенностей по основным направлениям – социально-коммуникативному, познавательному, речевому, художественно-эстетическому и физическому.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Основная образовательная программа МБДОУ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«ЦРР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7»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основными нормативно-правовыми документами по дошкольному воспитанию:</w:t>
      </w:r>
    </w:p>
    <w:p w:rsidR="008958CC" w:rsidRDefault="008958CC" w:rsidP="008958CC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C94BEF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Образовательная программа МБДОУ разрабатывалась в соответствии с требованиями основных нормативных документов:</w:t>
      </w:r>
    </w:p>
    <w:p w:rsidR="008958CC" w:rsidRPr="008958CC" w:rsidRDefault="008958CC" w:rsidP="008958CC">
      <w:pPr>
        <w:pStyle w:val="a3"/>
        <w:widowControl w:val="0"/>
        <w:numPr>
          <w:ilvl w:val="3"/>
          <w:numId w:val="8"/>
        </w:numPr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8958C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Федеральным законом «Об образовании в РФ» (</w:t>
      </w:r>
      <w:proofErr w:type="gramStart"/>
      <w:r w:rsidRPr="008958C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Принят</w:t>
      </w:r>
      <w:proofErr w:type="gramEnd"/>
      <w:r w:rsidRPr="008958C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29 декабря 2012 года </w:t>
      </w:r>
      <w:r w:rsidRPr="008958CC">
        <w:rPr>
          <w:rFonts w:ascii="Times New Roman" w:eastAsia="Times New Roman" w:hAnsi="Times New Roman" w:cs="Times New Roman"/>
          <w:kern w:val="1"/>
          <w:sz w:val="24"/>
          <w:szCs w:val="24"/>
          <w:lang w:val="en-US" w:eastAsia="ru-RU" w:bidi="hi-IN"/>
        </w:rPr>
        <w:t>N</w:t>
      </w:r>
      <w:r w:rsidRPr="008958C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273-ФЗ);</w:t>
      </w:r>
    </w:p>
    <w:p w:rsidR="008958CC" w:rsidRDefault="008958CC" w:rsidP="008958CC">
      <w:pPr>
        <w:pStyle w:val="a3"/>
        <w:numPr>
          <w:ilvl w:val="0"/>
          <w:numId w:val="8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801B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дошкольного образования (утв. приказом Министерства образования и науки РФ</w:t>
      </w:r>
      <w:r>
        <w:rPr>
          <w:rFonts w:ascii="Times New Roman" w:hAnsi="Times New Roman" w:cs="Times New Roman"/>
          <w:sz w:val="24"/>
          <w:szCs w:val="24"/>
        </w:rPr>
        <w:t xml:space="preserve"> от 17 октября 2013 г. № 1155);</w:t>
      </w:r>
    </w:p>
    <w:p w:rsidR="008958CC" w:rsidRDefault="008958CC" w:rsidP="008958CC">
      <w:pPr>
        <w:pStyle w:val="a3"/>
        <w:numPr>
          <w:ilvl w:val="0"/>
          <w:numId w:val="8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01B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801B0">
        <w:rPr>
          <w:rFonts w:ascii="Times New Roman" w:hAnsi="Times New Roman" w:cs="Times New Roman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 молодежи», утв. Постановлением Главного государственного санитарного врача РФ 28.09.2020 г. № 28; </w:t>
      </w:r>
    </w:p>
    <w:p w:rsidR="008958CC" w:rsidRDefault="008958CC" w:rsidP="008958CC">
      <w:pPr>
        <w:pStyle w:val="a3"/>
        <w:numPr>
          <w:ilvl w:val="0"/>
          <w:numId w:val="8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01B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801B0">
        <w:rPr>
          <w:rFonts w:ascii="Times New Roman" w:hAnsi="Times New Roman" w:cs="Times New Roman"/>
          <w:sz w:val="24"/>
          <w:szCs w:val="24"/>
        </w:rPr>
        <w:t xml:space="preserve">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801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3801B0">
        <w:rPr>
          <w:rFonts w:ascii="Times New Roman" w:hAnsi="Times New Roman" w:cs="Times New Roman"/>
          <w:sz w:val="24"/>
          <w:szCs w:val="24"/>
        </w:rPr>
        <w:t xml:space="preserve"> инфекции (COVID-19)", </w:t>
      </w:r>
      <w:proofErr w:type="spellStart"/>
      <w:r w:rsidRPr="003801B0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3801B0">
        <w:rPr>
          <w:rFonts w:ascii="Times New Roman" w:hAnsi="Times New Roman" w:cs="Times New Roman"/>
          <w:sz w:val="24"/>
          <w:szCs w:val="24"/>
        </w:rPr>
        <w:t>. от 24.03.2021;</w:t>
      </w:r>
    </w:p>
    <w:p w:rsidR="008958CC" w:rsidRDefault="008958CC" w:rsidP="008958CC">
      <w:pPr>
        <w:pStyle w:val="a3"/>
        <w:numPr>
          <w:ilvl w:val="0"/>
          <w:numId w:val="8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8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1B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801B0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утв. </w:t>
      </w:r>
      <w:r w:rsidRPr="003801B0"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Постановлением Главного государственного санитарного врача РФ 28 января 2021 года № 2 </w:t>
      </w:r>
    </w:p>
    <w:p w:rsidR="008958CC" w:rsidRPr="008958CC" w:rsidRDefault="008958CC" w:rsidP="008958CC">
      <w:pPr>
        <w:pStyle w:val="a3"/>
        <w:numPr>
          <w:ilvl w:val="0"/>
          <w:numId w:val="8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958C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«Порядок организации и осуществления образовательной деятельности по основным общеобразовательным программам дошкольного образования»,</w:t>
      </w:r>
      <w:r w:rsidRPr="008958CC">
        <w:rPr>
          <w:rFonts w:ascii="Arial" w:eastAsia="Times New Roman" w:hAnsi="Arial" w:cs="Times New Roman"/>
          <w:sz w:val="24"/>
          <w:szCs w:val="24"/>
          <w:lang w:eastAsia="ru-RU"/>
        </w:rPr>
        <w:t xml:space="preserve"> (</w:t>
      </w:r>
      <w:r w:rsidRPr="008958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 приказом Министерства образования и науки Российской Федерации от 30 августа 2013 г. N 1014</w:t>
      </w:r>
      <w:r w:rsidRPr="008958CC">
        <w:rPr>
          <w:rFonts w:ascii="Arial" w:eastAsia="Times New Roman" w:hAnsi="Arial" w:cs="Times New Roman"/>
          <w:sz w:val="24"/>
          <w:szCs w:val="24"/>
          <w:lang w:eastAsia="ru-RU"/>
        </w:rPr>
        <w:t>);</w:t>
      </w:r>
    </w:p>
    <w:p w:rsidR="008958CC" w:rsidRPr="008958CC" w:rsidRDefault="008958CC" w:rsidP="008958CC">
      <w:pPr>
        <w:pStyle w:val="a3"/>
        <w:numPr>
          <w:ilvl w:val="0"/>
          <w:numId w:val="8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958C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Общеобразовательной программой дошкольного образования «От рождения до школы» (</w:t>
      </w:r>
      <w:proofErr w:type="spellStart"/>
      <w:r w:rsidRPr="008958C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пилотный</w:t>
      </w:r>
      <w:proofErr w:type="spellEnd"/>
      <w:r w:rsidRPr="008958C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вариант) под ред. Н. Е. </w:t>
      </w:r>
      <w:proofErr w:type="spellStart"/>
      <w:r w:rsidRPr="008958C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Вераксы</w:t>
      </w:r>
      <w:proofErr w:type="spellEnd"/>
      <w:r w:rsidRPr="008958C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, Т. С. Комаровой, М. А. Васильевой.  Изд-во «Мозаика-Синтез».- М., 2019.</w:t>
      </w:r>
    </w:p>
    <w:p w:rsidR="008958CC" w:rsidRPr="00C94BEF" w:rsidRDefault="008958CC" w:rsidP="008958CC">
      <w:pPr>
        <w:tabs>
          <w:tab w:val="left" w:pos="8850"/>
        </w:tabs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Региональная образовательная программа ДО РД  в соответствии с ФГОС</w:t>
      </w:r>
    </w:p>
    <w:p w:rsidR="008958CC" w:rsidRPr="00C94BEF" w:rsidRDefault="008958CC" w:rsidP="008958CC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C94BEF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- Уставом МБДОУ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«ЦРР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7»</w:t>
      </w:r>
    </w:p>
    <w:p w:rsidR="008958CC" w:rsidRPr="00C94BEF" w:rsidRDefault="008958CC" w:rsidP="008958CC">
      <w:pPr>
        <w:tabs>
          <w:tab w:val="left" w:pos="8850"/>
        </w:tabs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- </w:t>
      </w:r>
      <w:r w:rsidRPr="00C94BEF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Программой развития МБДОУ.</w:t>
      </w:r>
    </w:p>
    <w:p w:rsidR="008958CC" w:rsidRPr="00C94BEF" w:rsidRDefault="008958CC" w:rsidP="008958C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C94BEF">
        <w:rPr>
          <w:rFonts w:ascii="Times New Roman" w:hAnsi="Times New Roman" w:cs="Times New Roman"/>
          <w:b/>
          <w:sz w:val="24"/>
          <w:szCs w:val="24"/>
        </w:rPr>
        <w:t xml:space="preserve">Программа состоит </w:t>
      </w:r>
      <w:proofErr w:type="gramStart"/>
      <w:r w:rsidRPr="00C94BEF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C94BEF">
        <w:rPr>
          <w:rFonts w:ascii="Times New Roman" w:hAnsi="Times New Roman" w:cs="Times New Roman"/>
          <w:b/>
          <w:sz w:val="24"/>
          <w:szCs w:val="24"/>
        </w:rPr>
        <w:t>: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обязательной части - </w:t>
      </w:r>
      <w:r w:rsidRPr="00C94B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60%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части, формируемой участниками образовательного процесса ДОУ – </w:t>
      </w:r>
      <w:r w:rsidRPr="00C94B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40%.</w:t>
      </w:r>
    </w:p>
    <w:p w:rsidR="008958CC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Вторая часть образовательной программы ориентирована на потребности и интересы воспитанников и их родителей, разработана с учетом национально-регионального компонента, приоритетного направления МБДОУ и сложившимся традициям. </w:t>
      </w:r>
    </w:p>
    <w:p w:rsidR="008958CC" w:rsidRPr="00D323F8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 Программы является </w:t>
      </w: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8958CC" w:rsidRPr="00D323F8" w:rsidRDefault="008958CC" w:rsidP="008958C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закону «Об образовании в Российской Федерации»,  Программа содействует взаимопониманию и сотрудничеству, учитывает разнообразие мировоззренческих подходов, способствует реализации права детей дошкольного возраста на свободный выбор мнений и убеждений, обеспечивает развитие способностей каждого ребенка, формирование и развитие личности ребенка в соответствии с принятыми в семье и обществе духовно-нравственными и </w:t>
      </w:r>
      <w:proofErr w:type="spellStart"/>
      <w:r w:rsidRPr="00D323F8">
        <w:rPr>
          <w:rFonts w:ascii="Times New Roman" w:eastAsia="Calibri" w:hAnsi="Times New Roman" w:cs="Times New Roman"/>
          <w:sz w:val="24"/>
          <w:szCs w:val="24"/>
        </w:rPr>
        <w:t>социокультурными</w:t>
      </w:r>
      <w:proofErr w:type="spellEnd"/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 ценностями в целях интеллектуального, духовно-нравственного, творческого и физического развития человека</w:t>
      </w:r>
      <w:proofErr w:type="gramEnd"/>
      <w:r w:rsidRPr="00D323F8">
        <w:rPr>
          <w:rFonts w:ascii="Times New Roman" w:eastAsia="Calibri" w:hAnsi="Times New Roman" w:cs="Times New Roman"/>
          <w:sz w:val="24"/>
          <w:szCs w:val="24"/>
        </w:rPr>
        <w:t>, удовлетворения его образовательных потребностей и интересов.</w:t>
      </w:r>
    </w:p>
    <w:p w:rsidR="008958CC" w:rsidRPr="00D323F8" w:rsidRDefault="008958CC" w:rsidP="008958C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58CC" w:rsidRPr="00D323F8" w:rsidRDefault="008958CC" w:rsidP="008958C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23F8">
        <w:rPr>
          <w:rFonts w:ascii="Times New Roman" w:eastAsia="Calibri" w:hAnsi="Times New Roman" w:cs="Times New Roman"/>
          <w:sz w:val="24"/>
          <w:szCs w:val="24"/>
        </w:rPr>
        <w:t xml:space="preserve">     Цели Программы достигаются через решение следующих </w:t>
      </w:r>
      <w:r w:rsidRPr="00D323F8">
        <w:rPr>
          <w:rFonts w:ascii="Times New Roman" w:eastAsia="Calibri" w:hAnsi="Times New Roman" w:cs="Times New Roman"/>
          <w:b/>
          <w:sz w:val="24"/>
          <w:szCs w:val="24"/>
        </w:rPr>
        <w:t>задач:</w:t>
      </w:r>
    </w:p>
    <w:p w:rsidR="008958CC" w:rsidRPr="00D323F8" w:rsidRDefault="008958CC" w:rsidP="008958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Забота о здоровье, эмоциональном благополучии и своевременном развитии каждого ребенка.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общительными</w:t>
      </w:r>
      <w:proofErr w:type="gramEnd"/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добрыми, любознательными, инициативными, стремящимися к самостоятельности и творчеству.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Творческая организация </w:t>
      </w:r>
      <w:r w:rsidRPr="00D323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D323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креативность</w:t>
      </w:r>
      <w:proofErr w:type="spellEnd"/>
      <w:r w:rsidRPr="00D323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воспитательно-образовательного процесса.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Вариативность использования образовательного материала, позволяющего развивать творчество в соответствии с интересами и наклонностями каждого ребенка.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Уважительное отношение к результатам детского творчества.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>7. Единство подходов к воспитанию детей в условиях дошкольного образовательного учреждения и семьи.</w:t>
      </w:r>
    </w:p>
    <w:p w:rsidR="008958CC" w:rsidRPr="00D323F8" w:rsidRDefault="008958CC" w:rsidP="008958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Соблюдение в </w:t>
      </w:r>
      <w:r w:rsidRPr="00D3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работе</w:t>
      </w:r>
      <w:r w:rsidRPr="00D3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8958CC" w:rsidRPr="00D323F8" w:rsidRDefault="008958CC" w:rsidP="008958C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D323F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  </w:t>
      </w:r>
    </w:p>
    <w:p w:rsidR="008958CC" w:rsidRDefault="008958CC" w:rsidP="008958CC">
      <w:pPr>
        <w:widowControl w:val="0"/>
        <w:suppressAutoHyphens/>
        <w:autoSpaceDE w:val="0"/>
        <w:spacing w:after="0" w:line="240" w:lineRule="auto"/>
        <w:ind w:firstLine="284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D323F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 </w:t>
      </w:r>
      <w:r w:rsidRPr="00D323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Разработанная программа  предусматривает включение воспитанников в процессы ознакомления с региональными особенностями Республики Дагестан. Основной целью работы  является развитие духовно-нравственной культуры ребенка, формирование ценностных ориентаций средствами традиционной народной культуры родного края.</w:t>
      </w:r>
    </w:p>
    <w:p w:rsidR="008958CC" w:rsidRPr="00C94BEF" w:rsidRDefault="008958CC" w:rsidP="008958CC">
      <w:pPr>
        <w:widowControl w:val="0"/>
        <w:suppressAutoHyphens/>
        <w:autoSpaceDE w:val="0"/>
        <w:spacing w:after="0" w:line="240" w:lineRule="auto"/>
        <w:ind w:firstLine="284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8958CC" w:rsidRPr="00C94BEF" w:rsidRDefault="008958CC" w:rsidP="008958CC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firstLine="284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Основные задачи образовательных областей:</w:t>
      </w:r>
    </w:p>
    <w:p w:rsidR="008958CC" w:rsidRPr="00C94BEF" w:rsidRDefault="008958CC" w:rsidP="008958CC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  <w:t>Социально – коммуникативное развитие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Присвоение норм и ценностей, принятых в обществе, включая моральные и нравственные ценности.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Развитие общения и взаимодействия ребёнка </w:t>
      </w:r>
      <w:proofErr w:type="gram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со</w:t>
      </w:r>
      <w:proofErr w:type="gram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 взрослыми и сверстниками.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Становление самостоятельности, целенаправленности и </w:t>
      </w:r>
      <w:proofErr w:type="gram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само регуляции</w:t>
      </w:r>
      <w:proofErr w:type="gram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 собственных действий.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социального и эмоционального интеллекта, эмоциональной отзывчивости, сопереживания.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готовности к совместной деятельности.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уважительного отношения и чувства принадлежности к своей семье и сообществу детей и взрослых в организации.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позитивных установок к различным видам труда и творчества.</w:t>
      </w:r>
    </w:p>
    <w:p w:rsidR="008958CC" w:rsidRPr="00C94BEF" w:rsidRDefault="008958CC" w:rsidP="008958CC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основ безопасности в быту, социуме, природе.</w:t>
      </w:r>
    </w:p>
    <w:p w:rsidR="008958CC" w:rsidRPr="00C94BEF" w:rsidRDefault="008958CC" w:rsidP="008958CC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  <w:t>Познавательное развитие</w:t>
      </w:r>
    </w:p>
    <w:p w:rsidR="008958CC" w:rsidRPr="00C94BEF" w:rsidRDefault="008958CC" w:rsidP="008958CC">
      <w:pPr>
        <w:widowControl w:val="0"/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интересов детей, любознательности и познавательной мотивации.</w:t>
      </w:r>
    </w:p>
    <w:p w:rsidR="008958CC" w:rsidRPr="00C94BEF" w:rsidRDefault="008958CC" w:rsidP="008958CC">
      <w:pPr>
        <w:widowControl w:val="0"/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познавательных действий, становление сознания.</w:t>
      </w:r>
    </w:p>
    <w:p w:rsidR="008958CC" w:rsidRPr="00C94BEF" w:rsidRDefault="008958CC" w:rsidP="008958CC">
      <w:pPr>
        <w:widowControl w:val="0"/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воображения и творческой активности.</w:t>
      </w:r>
    </w:p>
    <w:p w:rsidR="008958CC" w:rsidRPr="00C94BEF" w:rsidRDefault="008958CC" w:rsidP="008958CC">
      <w:pPr>
        <w:widowControl w:val="0"/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proofErr w:type="gram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Формирование первичных представлений о себе, других людях, объектах окружающего мира, их свойствах и отношениях (форме, цвете, размере, материале, звучании, ритме, тепе, количестве, числе, части и целом, пространстве и времени, движении и покое, причинах и следствиях и др.), </w:t>
      </w:r>
      <w:proofErr w:type="gramEnd"/>
    </w:p>
    <w:p w:rsidR="008958CC" w:rsidRPr="00C94BEF" w:rsidRDefault="008958CC" w:rsidP="008958CC">
      <w:pPr>
        <w:widowControl w:val="0"/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Формирование первичных представлений о малой родине и Отечестве, представлений о </w:t>
      </w:r>
      <w:proofErr w:type="spell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социокультурных</w:t>
      </w:r>
      <w:proofErr w:type="spell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 ценностях нашего народа, об отечественных традициях и праздниках, о планете Земля как общем доме людей, об особенностях природы, многообразии стран и народов мира.</w:t>
      </w:r>
    </w:p>
    <w:p w:rsidR="008958CC" w:rsidRPr="00C94BEF" w:rsidRDefault="008958CC" w:rsidP="008958CC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  <w:t>Речевое развитие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Владение речью как средством общения.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Обогащение активного словаря.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связно грамматически правильной диалогической и монологической речи.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речевого творчества.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звуковой и интонационной культуры речи, фонематического слуха.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Знакомство с книжной культурой, детской литературой, понимание на слух текстов различных жанров детской литературы.</w:t>
      </w:r>
    </w:p>
    <w:p w:rsidR="008958CC" w:rsidRPr="00C94BEF" w:rsidRDefault="008958CC" w:rsidP="008958C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Формирование звуковой </w:t>
      </w:r>
      <w:proofErr w:type="spell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аналитико</w:t>
      </w:r>
      <w:proofErr w:type="spell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– </w:t>
      </w:r>
      <w:proofErr w:type="gram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си</w:t>
      </w:r>
      <w:proofErr w:type="gram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нтетической активности как предпосылки обучения грамоте.</w:t>
      </w:r>
    </w:p>
    <w:p w:rsidR="008958CC" w:rsidRPr="00C94BEF" w:rsidRDefault="008958CC" w:rsidP="008958CC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  <w:t>Художественно - эстетическое развитие</w:t>
      </w:r>
    </w:p>
    <w:p w:rsidR="008958CC" w:rsidRPr="00C94BEF" w:rsidRDefault="008958CC" w:rsidP="008958CC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Развитие предпосылок </w:t>
      </w:r>
      <w:proofErr w:type="spell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ценностно</w:t>
      </w:r>
      <w:proofErr w:type="spell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 – смыслового восприятия и понимания произведений искусства (словесного, музыкального, изобразительного), мира природы.</w:t>
      </w:r>
    </w:p>
    <w:p w:rsidR="008958CC" w:rsidRPr="00C94BEF" w:rsidRDefault="008958CC" w:rsidP="008958CC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Становление эстетического отношения к окружающему миру.</w:t>
      </w:r>
    </w:p>
    <w:p w:rsidR="008958CC" w:rsidRPr="00C94BEF" w:rsidRDefault="008958CC" w:rsidP="008958CC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элементарных представлений о видах искусства.</w:t>
      </w:r>
    </w:p>
    <w:p w:rsidR="008958CC" w:rsidRPr="00C94BEF" w:rsidRDefault="008958CC" w:rsidP="008958CC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Восприятие музыки, художественной литературы, фольклора.</w:t>
      </w:r>
    </w:p>
    <w:p w:rsidR="008958CC" w:rsidRPr="00C94BEF" w:rsidRDefault="008958CC" w:rsidP="008958CC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lastRenderedPageBreak/>
        <w:t>Стимулирование сопереживания персонажам художественных произведений.</w:t>
      </w:r>
    </w:p>
    <w:p w:rsidR="008958CC" w:rsidRPr="00C94BEF" w:rsidRDefault="008958CC" w:rsidP="008958CC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Реализация самостоятельной творческой деятельности детей (изобразительной, конструктивно-модельной, музыкальной и др.)</w:t>
      </w:r>
    </w:p>
    <w:p w:rsidR="008958CC" w:rsidRPr="00C94BEF" w:rsidRDefault="008958CC" w:rsidP="008958CC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/>
          <w:bCs/>
          <w:i/>
          <w:kern w:val="1"/>
          <w:sz w:val="24"/>
          <w:szCs w:val="24"/>
          <w:lang w:eastAsia="hi-IN" w:bidi="hi-IN"/>
        </w:rPr>
        <w:t>Физическое развитие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Развитие физических качеств.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Правильное формирование </w:t>
      </w:r>
      <w:proofErr w:type="spell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опорно</w:t>
      </w:r>
      <w:proofErr w:type="spell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 – двигательной системы организма, развитие равновесия, координации движений, крупной и мелкой моторики.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Правильное выполнение основных движений.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Формирование начальных представлений о некоторых видах спорта.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Овладение подвижными играми с правилами.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Становление целенаправленности и </w:t>
      </w:r>
      <w:proofErr w:type="gramStart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само регуляции</w:t>
      </w:r>
      <w:proofErr w:type="gramEnd"/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 в двигательной сфере.</w:t>
      </w:r>
    </w:p>
    <w:p w:rsidR="008958CC" w:rsidRPr="00C94BEF" w:rsidRDefault="008958CC" w:rsidP="008958CC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0" w:right="-245" w:firstLine="284"/>
        <w:jc w:val="both"/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</w:pPr>
      <w:r w:rsidRPr="00C94BE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Овладение элементарными нормами и правилами здорового образа жизни.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94BEF">
        <w:rPr>
          <w:rFonts w:ascii="Times New Roman" w:hAnsi="Times New Roman" w:cs="Times New Roman"/>
          <w:sz w:val="24"/>
          <w:szCs w:val="24"/>
        </w:rPr>
        <w:t xml:space="preserve">Программа направлена на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</w:t>
      </w:r>
      <w:proofErr w:type="spellStart"/>
      <w:proofErr w:type="gramStart"/>
      <w:r w:rsidRPr="00C94BEF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proofErr w:type="gramEnd"/>
      <w:r w:rsidRPr="00C94BEF">
        <w:rPr>
          <w:rFonts w:ascii="Times New Roman" w:hAnsi="Times New Roman" w:cs="Times New Roman"/>
          <w:sz w:val="24"/>
          <w:szCs w:val="24"/>
        </w:rPr>
        <w:t xml:space="preserve">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ab/>
        <w:t>Программа сформирована  как программа психолого-педагогической поддержки позитивной социализации и индивидуализации, развития личности детей дошкольного возраста и определяет комплекс основных характеристик дошкольного образования (объем, содержание и планируемые результаты в виде целевых ориентиров дошкольного образования).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94BEF">
        <w:rPr>
          <w:rFonts w:ascii="Times New Roman" w:hAnsi="Times New Roman" w:cs="Times New Roman"/>
          <w:sz w:val="24"/>
          <w:szCs w:val="24"/>
        </w:rPr>
        <w:tab/>
        <w:t xml:space="preserve"> Разработанная программа предусматривает включение воспитанников в процессы ознакомления с региональными особенностями Республики Дагестан.</w:t>
      </w:r>
    </w:p>
    <w:p w:rsidR="008958CC" w:rsidRPr="00C94BEF" w:rsidRDefault="008958CC" w:rsidP="008958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основной образовательной программы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«ЦРР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7» </w:t>
      </w:r>
      <w:r w:rsidRPr="00C94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требованиям ФГОС ДО.</w:t>
      </w:r>
    </w:p>
    <w:p w:rsidR="002631C5" w:rsidRDefault="002631C5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  Аминат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15.11.2021 по 15.11.2022</w:t>
            </w:r>
          </w:p>
        </w:tc>
      </w:tr>
    </w:tbl>
    <w:sectPr xmlns:w="http://schemas.openxmlformats.org/wordprocessingml/2006/main" w:rsidR="002631C5" w:rsidSect="00263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420">
    <w:multiLevelType w:val="hybridMultilevel"/>
    <w:lvl w:ilvl="0" w:tplc="37174245">
      <w:start w:val="1"/>
      <w:numFmt w:val="decimal"/>
      <w:lvlText w:val="%1."/>
      <w:lvlJc w:val="left"/>
      <w:pPr>
        <w:ind w:left="720" w:hanging="360"/>
      </w:pPr>
    </w:lvl>
    <w:lvl w:ilvl="1" w:tplc="37174245" w:tentative="1">
      <w:start w:val="1"/>
      <w:numFmt w:val="lowerLetter"/>
      <w:lvlText w:val="%2."/>
      <w:lvlJc w:val="left"/>
      <w:pPr>
        <w:ind w:left="1440" w:hanging="360"/>
      </w:pPr>
    </w:lvl>
    <w:lvl w:ilvl="2" w:tplc="37174245" w:tentative="1">
      <w:start w:val="1"/>
      <w:numFmt w:val="lowerRoman"/>
      <w:lvlText w:val="%3."/>
      <w:lvlJc w:val="right"/>
      <w:pPr>
        <w:ind w:left="2160" w:hanging="180"/>
      </w:pPr>
    </w:lvl>
    <w:lvl w:ilvl="3" w:tplc="37174245" w:tentative="1">
      <w:start w:val="1"/>
      <w:numFmt w:val="decimal"/>
      <w:lvlText w:val="%4."/>
      <w:lvlJc w:val="left"/>
      <w:pPr>
        <w:ind w:left="2880" w:hanging="360"/>
      </w:pPr>
    </w:lvl>
    <w:lvl w:ilvl="4" w:tplc="37174245" w:tentative="1">
      <w:start w:val="1"/>
      <w:numFmt w:val="lowerLetter"/>
      <w:lvlText w:val="%5."/>
      <w:lvlJc w:val="left"/>
      <w:pPr>
        <w:ind w:left="3600" w:hanging="360"/>
      </w:pPr>
    </w:lvl>
    <w:lvl w:ilvl="5" w:tplc="37174245" w:tentative="1">
      <w:start w:val="1"/>
      <w:numFmt w:val="lowerRoman"/>
      <w:lvlText w:val="%6."/>
      <w:lvlJc w:val="right"/>
      <w:pPr>
        <w:ind w:left="4320" w:hanging="180"/>
      </w:pPr>
    </w:lvl>
    <w:lvl w:ilvl="6" w:tplc="37174245" w:tentative="1">
      <w:start w:val="1"/>
      <w:numFmt w:val="decimal"/>
      <w:lvlText w:val="%7."/>
      <w:lvlJc w:val="left"/>
      <w:pPr>
        <w:ind w:left="5040" w:hanging="360"/>
      </w:pPr>
    </w:lvl>
    <w:lvl w:ilvl="7" w:tplc="37174245" w:tentative="1">
      <w:start w:val="1"/>
      <w:numFmt w:val="lowerLetter"/>
      <w:lvlText w:val="%8."/>
      <w:lvlJc w:val="left"/>
      <w:pPr>
        <w:ind w:left="5760" w:hanging="360"/>
      </w:pPr>
    </w:lvl>
    <w:lvl w:ilvl="8" w:tplc="371742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19">
    <w:multiLevelType w:val="hybridMultilevel"/>
    <w:lvl w:ilvl="0" w:tplc="4131115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C1D64F4"/>
    <w:multiLevelType w:val="hybridMultilevel"/>
    <w:tmpl w:val="70144F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3A6392"/>
    <w:multiLevelType w:val="hybridMultilevel"/>
    <w:tmpl w:val="290886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6B0DD7"/>
    <w:multiLevelType w:val="hybridMultilevel"/>
    <w:tmpl w:val="594E74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4B18C5"/>
    <w:multiLevelType w:val="hybridMultilevel"/>
    <w:tmpl w:val="011CDC7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6B30E2D"/>
    <w:multiLevelType w:val="hybridMultilevel"/>
    <w:tmpl w:val="EED4BC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EB609C"/>
    <w:multiLevelType w:val="hybridMultilevel"/>
    <w:tmpl w:val="51CA4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4040F"/>
    <w:multiLevelType w:val="hybridMultilevel"/>
    <w:tmpl w:val="4DE0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6A018A"/>
    <w:multiLevelType w:val="hybridMultilevel"/>
    <w:tmpl w:val="908CAE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15419">
    <w:abstractNumId w:val="15419"/>
  </w:num>
  <w:num w:numId="15420">
    <w:abstractNumId w:val="1542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8CC"/>
    <w:rsid w:val="00216856"/>
    <w:rsid w:val="002631C5"/>
    <w:rsid w:val="007A10F3"/>
    <w:rsid w:val="008958CC"/>
    <w:rsid w:val="00B1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8CC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36058286" Type="http://schemas.openxmlformats.org/officeDocument/2006/relationships/footnotes" Target="footnotes.xml"/><Relationship Id="rId804639022" Type="http://schemas.openxmlformats.org/officeDocument/2006/relationships/endnotes" Target="endnotes.xml"/><Relationship Id="rId831689274" Type="http://schemas.openxmlformats.org/officeDocument/2006/relationships/comments" Target="comments.xml"/><Relationship Id="rId693527709" Type="http://schemas.microsoft.com/office/2011/relationships/commentsExtended" Target="commentsExtended.xml"/><Relationship Id="rId71775112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B7MZJnj1gG+dnId5KxuFpjCRnXk=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</SignatureValue>
  <KeyInfo>
    <X509Data>
      <X509Certificate>MIIFjzCCA3cCFGmuXN4bNSDagNvjEsKHZo/19nxBMA0GCSqGSIb3DQEBCwUAMIGQ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36058286"/>
            <mdssi:RelationshipReference SourceId="rId804639022"/>
            <mdssi:RelationshipReference SourceId="rId831689274"/>
            <mdssi:RelationshipReference SourceId="rId693527709"/>
            <mdssi:RelationshipReference SourceId="rId717751122"/>
          </Transform>
          <Transform Algorithm="http://www.w3.org/TR/2001/REC-xml-c14n-20010315"/>
        </Transforms>
        <DigestMethod Algorithm="http://www.w3.org/2000/09/xmldsig#sha1"/>
        <DigestValue>JbpHI3HHUK0H1dxltkeltRBB9Og=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CHKcpX2U7FoNEyTCyo4J9FekPCI=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ByPLARs3PlfDW/e8FzJJajunfzo=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DY0pH+rI30xemm0o4FVlG9ZJFIg=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eSG5dMWJUTldRYiVa1Iu0EjQGTc=</DigestValue>
      </Reference>
      <Reference URI="/word/styles.xml?ContentType=application/vnd.openxmlformats-officedocument.wordprocessingml.styles+xml">
        <DigestMethod Algorithm="http://www.w3.org/2000/09/xmldsig#sha1"/>
        <DigestValue>uYemVnZ2Ss35lQoqbPfxTtfLN7Q=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2021-11-15T13:38:02Z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E6B00-0E99-4D14-A21A-DB68D6D5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2021-11-12T20:48:00Z</dcterms:created>
  <dcterms:modified xsi:type="dcterms:W3CDTF">2021-11-12T20:48:00Z</dcterms:modified>
</cp:coreProperties>
</file>